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33141F" w14:textId="77777777" w:rsidR="00661908" w:rsidRPr="00F418DE" w:rsidRDefault="00661908" w:rsidP="00661908">
      <w:pPr>
        <w:jc w:val="both"/>
        <w:rPr>
          <w:rFonts w:ascii="Book Antiqua" w:hAnsi="Book Antiqua"/>
        </w:rPr>
      </w:pPr>
    </w:p>
    <w:p w14:paraId="4A97BCCE" w14:textId="67FFC4CF" w:rsidR="00661908" w:rsidRPr="00F418DE" w:rsidRDefault="003A63CB" w:rsidP="00661908">
      <w:pPr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KVKK</w:t>
      </w:r>
      <w:r w:rsidR="00F418DE" w:rsidRPr="00F418DE">
        <w:rPr>
          <w:rFonts w:ascii="Book Antiqua" w:hAnsi="Book Antiqua"/>
          <w:b/>
          <w:u w:val="single"/>
        </w:rPr>
        <w:t>-compliant consent form</w:t>
      </w:r>
      <w:r w:rsidR="00892FC5">
        <w:rPr>
          <w:rFonts w:ascii="Book Antiqua" w:hAnsi="Book Antiqua"/>
          <w:b/>
          <w:u w:val="single"/>
        </w:rPr>
        <w:t xml:space="preserve"> </w:t>
      </w:r>
    </w:p>
    <w:p w14:paraId="3A3318FB" w14:textId="043FE5C6" w:rsidR="00661908" w:rsidRPr="00F418DE" w:rsidRDefault="00F418DE" w:rsidP="00661908">
      <w:pPr>
        <w:jc w:val="both"/>
        <w:rPr>
          <w:rFonts w:ascii="Book Antiqua" w:hAnsi="Book Antiqua"/>
        </w:rPr>
      </w:pPr>
      <w:r w:rsidRPr="00F418DE">
        <w:rPr>
          <w:rFonts w:ascii="Book Antiqua" w:hAnsi="Book Antiqua"/>
        </w:rPr>
        <w:t xml:space="preserve">This explicit consent form has been prepared to receive explicit consent from the data subject in order to process </w:t>
      </w:r>
      <w:r w:rsidR="00FE0E39">
        <w:rPr>
          <w:rFonts w:ascii="Book Antiqua" w:hAnsi="Book Antiqua"/>
        </w:rPr>
        <w:t xml:space="preserve">the subject’s </w:t>
      </w:r>
      <w:r w:rsidRPr="00F418DE">
        <w:rPr>
          <w:rFonts w:ascii="Book Antiqua" w:hAnsi="Book Antiqua"/>
        </w:rPr>
        <w:t>personal data</w:t>
      </w:r>
      <w:r w:rsidR="00661908" w:rsidRPr="00F418DE">
        <w:rPr>
          <w:rFonts w:ascii="Book Antiqua" w:hAnsi="Book Antiqua"/>
        </w:rPr>
        <w:t xml:space="preserve">. </w:t>
      </w:r>
      <w:r w:rsidRPr="00F418DE">
        <w:rPr>
          <w:rFonts w:ascii="Book Antiqua" w:hAnsi="Book Antiqua"/>
        </w:rPr>
        <w:t>The data subject is requested to give consent for the following:</w:t>
      </w:r>
      <w:r w:rsidR="00FE0E39">
        <w:rPr>
          <w:rFonts w:ascii="Book Antiqua" w:hAnsi="Book Antiqua"/>
        </w:rPr>
        <w:t xml:space="preserve">   </w:t>
      </w:r>
      <w:bookmarkStart w:id="0" w:name="_GoBack"/>
      <w:bookmarkEnd w:id="0"/>
    </w:p>
    <w:p w14:paraId="60E8430F" w14:textId="1FBF80F5" w:rsidR="00F81B3C" w:rsidRDefault="00F418DE" w:rsidP="00F418DE">
      <w:pPr>
        <w:pStyle w:val="NoSpacing"/>
        <w:rPr>
          <w:rFonts w:ascii="Book Antiqua" w:hAnsi="Book Antiqua"/>
          <w:lang w:val="en-GB"/>
        </w:rPr>
      </w:pPr>
      <w:r w:rsidRPr="00F418DE">
        <w:rPr>
          <w:rFonts w:ascii="Book Antiqua" w:hAnsi="Book Antiqua"/>
          <w:lang w:val="en-GB"/>
        </w:rPr>
        <w:t xml:space="preserve">I have read the </w:t>
      </w:r>
      <w:r w:rsidRPr="00F418DE">
        <w:rPr>
          <w:rFonts w:ascii="Book Antiqua" w:hAnsi="Book Antiqua" w:cs="Times New Roman"/>
          <w:lang w:val="en-GB"/>
        </w:rPr>
        <w:t>N</w:t>
      </w:r>
      <w:r>
        <w:rPr>
          <w:rFonts w:ascii="Book Antiqua" w:hAnsi="Book Antiqua" w:cs="Times New Roman"/>
          <w:lang w:val="en-GB"/>
        </w:rPr>
        <w:t>otice o</w:t>
      </w:r>
      <w:r w:rsidRPr="00F418DE">
        <w:rPr>
          <w:rFonts w:ascii="Book Antiqua" w:hAnsi="Book Antiqua" w:cs="Times New Roman"/>
          <w:lang w:val="en-GB"/>
        </w:rPr>
        <w:t>n Processing and Transfer of Personal Data</w:t>
      </w:r>
      <w:r>
        <w:rPr>
          <w:rFonts w:ascii="Book Antiqua" w:hAnsi="Book Antiqua" w:cs="Times New Roman"/>
          <w:lang w:val="en-GB"/>
        </w:rPr>
        <w:t xml:space="preserve"> and fully </w:t>
      </w:r>
      <w:r w:rsidR="00FE0E39">
        <w:rPr>
          <w:rFonts w:ascii="Book Antiqua" w:hAnsi="Book Antiqua" w:cs="Times New Roman"/>
          <w:lang w:val="en-GB"/>
        </w:rPr>
        <w:t>understood</w:t>
      </w:r>
      <w:r>
        <w:rPr>
          <w:rFonts w:ascii="Book Antiqua" w:hAnsi="Book Antiqua" w:cs="Times New Roman"/>
          <w:lang w:val="en-GB"/>
        </w:rPr>
        <w:t xml:space="preserve"> my rights as part of the </w:t>
      </w:r>
      <w:r w:rsidR="003A63CB">
        <w:rPr>
          <w:rFonts w:ascii="Book Antiqua" w:hAnsi="Book Antiqua" w:cs="Times New Roman"/>
          <w:lang w:val="en-GB"/>
        </w:rPr>
        <w:t>KVKK (</w:t>
      </w:r>
      <w:r w:rsidR="003A63CB" w:rsidRPr="003A63CB">
        <w:rPr>
          <w:rFonts w:ascii="Book Antiqua" w:hAnsi="Book Antiqua" w:cs="Times New Roman"/>
          <w:lang w:val="en-GB"/>
        </w:rPr>
        <w:t>Turkey's Perso</w:t>
      </w:r>
      <w:r w:rsidR="003A63CB">
        <w:rPr>
          <w:rFonts w:ascii="Book Antiqua" w:hAnsi="Book Antiqua" w:cs="Times New Roman"/>
          <w:lang w:val="en-GB"/>
        </w:rPr>
        <w:t>nal Data Protection Law)</w:t>
      </w:r>
      <w:r w:rsidR="00FE0E39">
        <w:rPr>
          <w:rFonts w:ascii="Book Antiqua" w:hAnsi="Book Antiqua"/>
          <w:lang w:val="en-GB"/>
        </w:rPr>
        <w:t>.</w:t>
      </w:r>
    </w:p>
    <w:p w14:paraId="76D24531" w14:textId="77777777" w:rsidR="00F81B3C" w:rsidRDefault="00F81B3C" w:rsidP="00F418DE">
      <w:pPr>
        <w:pStyle w:val="NoSpacing"/>
        <w:rPr>
          <w:rFonts w:ascii="Book Antiqua" w:hAnsi="Book Antiqua"/>
          <w:lang w:val="en-GB"/>
        </w:rPr>
      </w:pPr>
    </w:p>
    <w:p w14:paraId="5279D02A" w14:textId="33D798A4" w:rsidR="00F81B3C" w:rsidRPr="00020423" w:rsidRDefault="00F81B3C" w:rsidP="00F81B3C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020423">
        <w:rPr>
          <w:rFonts w:ascii="Book Antiqua" w:hAnsi="Book Antiqua"/>
        </w:rPr>
        <w:t xml:space="preserve">As part of the evaluation of your job application with Altınbaş University (hereinafter referred to as the “UNIVERSITY”) Co-Op Education Programme, your personal data may be collected, processed </w:t>
      </w:r>
      <w:r w:rsidR="003A63CB" w:rsidRPr="00020423">
        <w:rPr>
          <w:rFonts w:ascii="Book Antiqua" w:hAnsi="Book Antiqua"/>
        </w:rPr>
        <w:t xml:space="preserve">by </w:t>
      </w:r>
      <w:r w:rsidRPr="00020423">
        <w:rPr>
          <w:rFonts w:ascii="Book Antiqua" w:hAnsi="Book Antiqua"/>
        </w:rPr>
        <w:t xml:space="preserve">and transferred to the Human Resources Department of </w:t>
      </w:r>
      <w:r w:rsidR="003A63CB" w:rsidRPr="00020423">
        <w:rPr>
          <w:rFonts w:ascii="Book Antiqua" w:hAnsi="Book Antiqua"/>
        </w:rPr>
        <w:t>the UNIVERSITY, the administrators of the UNIVERSITY</w:t>
      </w:r>
      <w:r w:rsidR="001473BC" w:rsidRPr="00020423">
        <w:rPr>
          <w:rFonts w:ascii="Book Antiqua" w:hAnsi="Book Antiqua"/>
        </w:rPr>
        <w:t xml:space="preserve">, </w:t>
      </w:r>
      <w:r w:rsidR="003A63CB" w:rsidRPr="00020423">
        <w:rPr>
          <w:rFonts w:ascii="Book Antiqua" w:hAnsi="Book Antiqua"/>
        </w:rPr>
        <w:t>natural and legal persons mentioned in the KVKK</w:t>
      </w:r>
      <w:r w:rsidR="00C06907">
        <w:rPr>
          <w:rFonts w:ascii="Book Antiqua" w:hAnsi="Book Antiqua"/>
        </w:rPr>
        <w:t>;</w:t>
      </w:r>
      <w:r w:rsidR="003A63CB" w:rsidRPr="00020423">
        <w:rPr>
          <w:rFonts w:ascii="Book Antiqua" w:hAnsi="Book Antiqua"/>
        </w:rPr>
        <w:t xml:space="preserve"> public, judicial and administrative authorities</w:t>
      </w:r>
      <w:r w:rsidR="001473BC" w:rsidRPr="00020423">
        <w:rPr>
          <w:rFonts w:ascii="Book Antiqua" w:hAnsi="Book Antiqua"/>
        </w:rPr>
        <w:t>,</w:t>
      </w:r>
      <w:r w:rsidR="003A63CB" w:rsidRPr="00020423">
        <w:rPr>
          <w:rFonts w:ascii="Book Antiqua" w:hAnsi="Book Antiqua"/>
        </w:rPr>
        <w:t xml:space="preserve"> law enforcement agencies</w:t>
      </w:r>
      <w:r w:rsidR="00C06907">
        <w:rPr>
          <w:rFonts w:ascii="Book Antiqua" w:hAnsi="Book Antiqua"/>
        </w:rPr>
        <w:t>;</w:t>
      </w:r>
      <w:r w:rsidR="003A63CB" w:rsidRPr="00020423">
        <w:rPr>
          <w:rFonts w:ascii="Book Antiqua" w:hAnsi="Book Antiqua"/>
        </w:rPr>
        <w:t xml:space="preserve"> other organisations, agencies and institutions </w:t>
      </w:r>
      <w:r w:rsidR="00020423" w:rsidRPr="00020423">
        <w:rPr>
          <w:rFonts w:ascii="Book Antiqua" w:hAnsi="Book Antiqua"/>
        </w:rPr>
        <w:t xml:space="preserve">that </w:t>
      </w:r>
      <w:r w:rsidR="003A63CB" w:rsidRPr="00020423">
        <w:rPr>
          <w:rFonts w:ascii="Book Antiqua" w:hAnsi="Book Antiqua"/>
        </w:rPr>
        <w:t xml:space="preserve">the UNIVERSITY </w:t>
      </w:r>
      <w:r w:rsidR="001473BC" w:rsidRPr="00020423">
        <w:rPr>
          <w:rFonts w:ascii="Book Antiqua" w:hAnsi="Book Antiqua"/>
        </w:rPr>
        <w:t xml:space="preserve"> </w:t>
      </w:r>
      <w:r w:rsidR="00020423" w:rsidRPr="00020423">
        <w:rPr>
          <w:rFonts w:ascii="Book Antiqua" w:hAnsi="Book Antiqua"/>
        </w:rPr>
        <w:t>is associated with and the relevant Ministry of the State, for HR and IT management purposes</w:t>
      </w:r>
      <w:r w:rsidR="00020423">
        <w:rPr>
          <w:rFonts w:ascii="Book Antiqua" w:hAnsi="Book Antiqua"/>
        </w:rPr>
        <w:t>;</w:t>
      </w:r>
      <w:r w:rsidR="00020423" w:rsidRPr="00020423">
        <w:rPr>
          <w:rFonts w:ascii="Book Antiqua" w:hAnsi="Book Antiqua"/>
        </w:rPr>
        <w:t xml:space="preserve"> </w:t>
      </w:r>
      <w:r w:rsidR="00020423">
        <w:rPr>
          <w:rFonts w:ascii="Book Antiqua" w:hAnsi="Book Antiqua"/>
        </w:rPr>
        <w:t>your personal data may as well be transferred to overseas and processed by authorities</w:t>
      </w:r>
      <w:r w:rsidR="00C06907">
        <w:rPr>
          <w:rFonts w:ascii="Book Antiqua" w:hAnsi="Book Antiqua"/>
        </w:rPr>
        <w:t xml:space="preserve"> abroad</w:t>
      </w:r>
      <w:r w:rsidR="00020423">
        <w:rPr>
          <w:rFonts w:ascii="Book Antiqua" w:hAnsi="Book Antiqua"/>
        </w:rPr>
        <w:t xml:space="preserve"> for the proper execution of the UNIVERSITY’s overseas activities and/or services purchased by the UNIVERSITY from </w:t>
      </w:r>
      <w:r w:rsidR="00FE0E39">
        <w:rPr>
          <w:rFonts w:ascii="Book Antiqua" w:hAnsi="Book Antiqua"/>
        </w:rPr>
        <w:t xml:space="preserve">international </w:t>
      </w:r>
      <w:r w:rsidR="00020423">
        <w:rPr>
          <w:rFonts w:ascii="Book Antiqua" w:hAnsi="Book Antiqua"/>
        </w:rPr>
        <w:t xml:space="preserve">providers. </w:t>
      </w:r>
    </w:p>
    <w:p w14:paraId="4E8C9546" w14:textId="449F7533" w:rsidR="00F81B3C" w:rsidRDefault="00F81B3C" w:rsidP="00661908">
      <w:pPr>
        <w:ind w:left="357" w:firstLine="708"/>
        <w:jc w:val="both"/>
        <w:rPr>
          <w:rFonts w:ascii="Book Antiqua" w:hAnsi="Book Antiqua"/>
        </w:rPr>
      </w:pPr>
      <w:r w:rsidRPr="00F81B3C">
        <w:rPr>
          <w:rFonts w:ascii="Book Antiqua" w:hAnsi="Book Antiqua"/>
        </w:rPr>
        <w:t xml:space="preserve"> I give my consent to </w:t>
      </w:r>
      <w:r>
        <w:rPr>
          <w:rFonts w:ascii="Book Antiqua" w:hAnsi="Book Antiqua"/>
        </w:rPr>
        <w:t xml:space="preserve">the </w:t>
      </w:r>
      <w:r w:rsidRPr="00F81B3C">
        <w:rPr>
          <w:rFonts w:ascii="Book Antiqua" w:hAnsi="Book Antiqua"/>
        </w:rPr>
        <w:t xml:space="preserve">collection, processing, usage and transfer </w:t>
      </w:r>
      <w:r>
        <w:rPr>
          <w:rFonts w:ascii="Book Antiqua" w:hAnsi="Book Antiqua"/>
        </w:rPr>
        <w:t xml:space="preserve">of </w:t>
      </w:r>
      <w:r w:rsidRPr="00F81B3C">
        <w:rPr>
          <w:rFonts w:ascii="Book Antiqua" w:hAnsi="Book Antiqua"/>
        </w:rPr>
        <w:t>my personal data according to t</w:t>
      </w:r>
      <w:r>
        <w:rPr>
          <w:rFonts w:ascii="Book Antiqua" w:hAnsi="Book Antiqua"/>
        </w:rPr>
        <w:t>he above</w:t>
      </w:r>
      <w:r w:rsidRPr="00F81B3C">
        <w:rPr>
          <w:rFonts w:ascii="Book Antiqua" w:hAnsi="Book Antiqua"/>
        </w:rPr>
        <w:t>mentioned cases.</w:t>
      </w:r>
    </w:p>
    <w:p w14:paraId="1788AB7C" w14:textId="6B65BE79" w:rsidR="00F81B3C" w:rsidRDefault="00F81B3C" w:rsidP="00F81B3C">
      <w:pPr>
        <w:ind w:left="357" w:firstLine="708"/>
        <w:jc w:val="both"/>
        <w:rPr>
          <w:rFonts w:ascii="Book Antiqua" w:hAnsi="Book Antiqua"/>
        </w:rPr>
      </w:pPr>
      <w:r w:rsidRPr="00F81B3C">
        <w:rPr>
          <w:rFonts w:ascii="Book Antiqua" w:hAnsi="Book Antiqua"/>
        </w:rPr>
        <w:t xml:space="preserve"> I </w:t>
      </w:r>
      <w:r>
        <w:rPr>
          <w:rFonts w:ascii="Book Antiqua" w:hAnsi="Book Antiqua"/>
        </w:rPr>
        <w:t xml:space="preserve">do not </w:t>
      </w:r>
      <w:r w:rsidRPr="00F81B3C">
        <w:rPr>
          <w:rFonts w:ascii="Book Antiqua" w:hAnsi="Book Antiqua"/>
        </w:rPr>
        <w:t xml:space="preserve">give my consent to </w:t>
      </w:r>
      <w:r>
        <w:rPr>
          <w:rFonts w:ascii="Book Antiqua" w:hAnsi="Book Antiqua"/>
        </w:rPr>
        <w:t xml:space="preserve">the </w:t>
      </w:r>
      <w:r w:rsidRPr="00F81B3C">
        <w:rPr>
          <w:rFonts w:ascii="Book Antiqua" w:hAnsi="Book Antiqua"/>
        </w:rPr>
        <w:t xml:space="preserve">collection, processing, usage and transfer </w:t>
      </w:r>
      <w:r>
        <w:rPr>
          <w:rFonts w:ascii="Book Antiqua" w:hAnsi="Book Antiqua"/>
        </w:rPr>
        <w:t xml:space="preserve">of </w:t>
      </w:r>
      <w:r w:rsidRPr="00F81B3C">
        <w:rPr>
          <w:rFonts w:ascii="Book Antiqua" w:hAnsi="Book Antiqua"/>
        </w:rPr>
        <w:t>my personal data according to t</w:t>
      </w:r>
      <w:r>
        <w:rPr>
          <w:rFonts w:ascii="Book Antiqua" w:hAnsi="Book Antiqua"/>
        </w:rPr>
        <w:t>he above</w:t>
      </w:r>
      <w:r w:rsidRPr="00F81B3C">
        <w:rPr>
          <w:rFonts w:ascii="Book Antiqua" w:hAnsi="Book Antiqua"/>
        </w:rPr>
        <w:t>mentioned cases.</w:t>
      </w:r>
    </w:p>
    <w:p w14:paraId="74DD28CF" w14:textId="77777777" w:rsidR="00661908" w:rsidRPr="00F418DE" w:rsidRDefault="00661908" w:rsidP="00661908">
      <w:pPr>
        <w:pStyle w:val="ListParagraph"/>
        <w:ind w:left="1065"/>
        <w:jc w:val="both"/>
        <w:rPr>
          <w:rFonts w:ascii="Book Antiqua" w:hAnsi="Book Antiqua"/>
        </w:rPr>
      </w:pPr>
    </w:p>
    <w:p w14:paraId="637376FF" w14:textId="19957F07" w:rsidR="00661908" w:rsidRPr="0004376D" w:rsidRDefault="0004376D" w:rsidP="0004376D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 w:rsidRPr="0004376D">
        <w:rPr>
          <w:rFonts w:ascii="Book Antiqua" w:hAnsi="Book Antiqua"/>
        </w:rPr>
        <w:t>T</w:t>
      </w:r>
      <w:r w:rsidRPr="0004376D">
        <w:rPr>
          <w:rFonts w:ascii="Book Antiqua" w:hAnsi="Book Antiqua"/>
        </w:rPr>
        <w:t>he information I have provided in my job application form, in my résumé and during the job interviews, and all type of information given by me to Altınbaş University Co-Op Education Programme during the application period</w:t>
      </w:r>
      <w:r w:rsidRPr="0004376D">
        <w:rPr>
          <w:rFonts w:ascii="Book Antiqua" w:hAnsi="Book Antiqua"/>
        </w:rPr>
        <w:t xml:space="preserve"> may be used by the </w:t>
      </w:r>
      <w:r w:rsidR="00FE0E39" w:rsidRPr="00020423">
        <w:rPr>
          <w:rFonts w:ascii="Book Antiqua" w:hAnsi="Book Antiqua"/>
        </w:rPr>
        <w:t>UNIVERSITY</w:t>
      </w:r>
      <w:r w:rsidR="00FE0E39" w:rsidRPr="0004376D">
        <w:rPr>
          <w:rFonts w:ascii="Book Antiqua" w:hAnsi="Book Antiqua"/>
        </w:rPr>
        <w:t xml:space="preserve"> </w:t>
      </w:r>
      <w:r w:rsidRPr="0004376D">
        <w:rPr>
          <w:rFonts w:ascii="Book Antiqua" w:hAnsi="Book Antiqua"/>
        </w:rPr>
        <w:t xml:space="preserve">to evaluate me for the position to which I have applied. The </w:t>
      </w:r>
      <w:r w:rsidR="00FE0E39" w:rsidRPr="00020423">
        <w:rPr>
          <w:rFonts w:ascii="Book Antiqua" w:hAnsi="Book Antiqua"/>
        </w:rPr>
        <w:t>UNIVERSITY</w:t>
      </w:r>
      <w:r w:rsidR="00FE0E39" w:rsidRPr="0004376D">
        <w:rPr>
          <w:rFonts w:ascii="Book Antiqua" w:hAnsi="Book Antiqua"/>
        </w:rPr>
        <w:t xml:space="preserve"> </w:t>
      </w:r>
      <w:r w:rsidRPr="0004376D">
        <w:rPr>
          <w:rFonts w:ascii="Book Antiqua" w:hAnsi="Book Antiqua"/>
        </w:rPr>
        <w:t xml:space="preserve">may keep the information provided by third parties regarding my personal qualifications and details </w:t>
      </w:r>
      <w:r w:rsidR="0003274A">
        <w:rPr>
          <w:rFonts w:ascii="Book Antiqua" w:hAnsi="Book Antiqua"/>
        </w:rPr>
        <w:t xml:space="preserve">for a legal period as of the start date of the evaluation process, and contact me when there is a vacant position that matches my skills and qualifications. </w:t>
      </w:r>
      <w:r w:rsidR="00FE0E39">
        <w:rPr>
          <w:rFonts w:ascii="Book Antiqua" w:hAnsi="Book Antiqua"/>
        </w:rPr>
        <w:t xml:space="preserve"> </w:t>
      </w:r>
    </w:p>
    <w:p w14:paraId="5FA900C2" w14:textId="77777777" w:rsidR="00661908" w:rsidRPr="00F418DE" w:rsidRDefault="00661908" w:rsidP="00661908">
      <w:pPr>
        <w:pStyle w:val="ListParagraph"/>
        <w:ind w:left="1065"/>
        <w:jc w:val="both"/>
        <w:rPr>
          <w:rFonts w:ascii="Book Antiqua" w:hAnsi="Book Antiqua"/>
        </w:rPr>
      </w:pPr>
    </w:p>
    <w:p w14:paraId="568A8255" w14:textId="77777777" w:rsidR="00F81B3C" w:rsidRDefault="00F81B3C" w:rsidP="00F81B3C">
      <w:pPr>
        <w:ind w:left="357" w:firstLine="708"/>
        <w:jc w:val="both"/>
        <w:rPr>
          <w:rFonts w:ascii="Book Antiqua" w:hAnsi="Book Antiqua"/>
        </w:rPr>
      </w:pPr>
      <w:r w:rsidRPr="00F81B3C">
        <w:rPr>
          <w:rFonts w:ascii="Book Antiqua" w:hAnsi="Book Antiqua"/>
        </w:rPr>
        <w:t xml:space="preserve"> I give my consent to </w:t>
      </w:r>
      <w:r>
        <w:rPr>
          <w:rFonts w:ascii="Book Antiqua" w:hAnsi="Book Antiqua"/>
        </w:rPr>
        <w:t xml:space="preserve">the </w:t>
      </w:r>
      <w:r w:rsidRPr="00F81B3C">
        <w:rPr>
          <w:rFonts w:ascii="Book Antiqua" w:hAnsi="Book Antiqua"/>
        </w:rPr>
        <w:t xml:space="preserve">collection, processing, usage and transfer </w:t>
      </w:r>
      <w:r>
        <w:rPr>
          <w:rFonts w:ascii="Book Antiqua" w:hAnsi="Book Antiqua"/>
        </w:rPr>
        <w:t xml:space="preserve">of </w:t>
      </w:r>
      <w:r w:rsidRPr="00F81B3C">
        <w:rPr>
          <w:rFonts w:ascii="Book Antiqua" w:hAnsi="Book Antiqua"/>
        </w:rPr>
        <w:t>my personal data according to t</w:t>
      </w:r>
      <w:r>
        <w:rPr>
          <w:rFonts w:ascii="Book Antiqua" w:hAnsi="Book Antiqua"/>
        </w:rPr>
        <w:t>he above</w:t>
      </w:r>
      <w:r w:rsidRPr="00F81B3C">
        <w:rPr>
          <w:rFonts w:ascii="Book Antiqua" w:hAnsi="Book Antiqua"/>
        </w:rPr>
        <w:t>mentioned cases.</w:t>
      </w:r>
    </w:p>
    <w:p w14:paraId="1AB6E939" w14:textId="77777777" w:rsidR="00F81B3C" w:rsidRDefault="00F81B3C" w:rsidP="00F81B3C">
      <w:pPr>
        <w:ind w:left="357" w:firstLine="708"/>
        <w:jc w:val="both"/>
        <w:rPr>
          <w:rFonts w:ascii="Book Antiqua" w:hAnsi="Book Antiqua"/>
        </w:rPr>
      </w:pPr>
      <w:r w:rsidRPr="00F81B3C">
        <w:rPr>
          <w:rFonts w:ascii="Book Antiqua" w:hAnsi="Book Antiqua"/>
        </w:rPr>
        <w:t xml:space="preserve"> I </w:t>
      </w:r>
      <w:r>
        <w:rPr>
          <w:rFonts w:ascii="Book Antiqua" w:hAnsi="Book Antiqua"/>
        </w:rPr>
        <w:t xml:space="preserve">do not </w:t>
      </w:r>
      <w:r w:rsidRPr="00F81B3C">
        <w:rPr>
          <w:rFonts w:ascii="Book Antiqua" w:hAnsi="Book Antiqua"/>
        </w:rPr>
        <w:t xml:space="preserve">give my consent to </w:t>
      </w:r>
      <w:r>
        <w:rPr>
          <w:rFonts w:ascii="Book Antiqua" w:hAnsi="Book Antiqua"/>
        </w:rPr>
        <w:t xml:space="preserve">the </w:t>
      </w:r>
      <w:r w:rsidRPr="00F81B3C">
        <w:rPr>
          <w:rFonts w:ascii="Book Antiqua" w:hAnsi="Book Antiqua"/>
        </w:rPr>
        <w:t xml:space="preserve">collection, processing, usage and transfer </w:t>
      </w:r>
      <w:r>
        <w:rPr>
          <w:rFonts w:ascii="Book Antiqua" w:hAnsi="Book Antiqua"/>
        </w:rPr>
        <w:t xml:space="preserve">of </w:t>
      </w:r>
      <w:r w:rsidRPr="00F81B3C">
        <w:rPr>
          <w:rFonts w:ascii="Book Antiqua" w:hAnsi="Book Antiqua"/>
        </w:rPr>
        <w:t>my personal data according to t</w:t>
      </w:r>
      <w:r>
        <w:rPr>
          <w:rFonts w:ascii="Book Antiqua" w:hAnsi="Book Antiqua"/>
        </w:rPr>
        <w:t>he above</w:t>
      </w:r>
      <w:r w:rsidRPr="00F81B3C">
        <w:rPr>
          <w:rFonts w:ascii="Book Antiqua" w:hAnsi="Book Antiqua"/>
        </w:rPr>
        <w:t>mentioned cases.</w:t>
      </w:r>
    </w:p>
    <w:p w14:paraId="13AAC9FD" w14:textId="77777777" w:rsidR="00661908" w:rsidRPr="00F418DE" w:rsidRDefault="00661908" w:rsidP="00661908">
      <w:pPr>
        <w:pStyle w:val="ListParagraph"/>
        <w:rPr>
          <w:rFonts w:ascii="Book Antiqua" w:hAnsi="Book Antiqua"/>
        </w:rPr>
      </w:pPr>
    </w:p>
    <w:p w14:paraId="1A13A589" w14:textId="36C6D0AA" w:rsidR="00661908" w:rsidRPr="00F418DE" w:rsidRDefault="0003274A" w:rsidP="00661908">
      <w:pPr>
        <w:pStyle w:val="ListParagraph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Altınbaş University may transfer my personal data to its</w:t>
      </w:r>
      <w:r w:rsidR="00FE0E39">
        <w:rPr>
          <w:rFonts w:ascii="Book Antiqua" w:hAnsi="Book Antiqua"/>
        </w:rPr>
        <w:t xml:space="preserve"> business partners and </w:t>
      </w:r>
      <w:r>
        <w:rPr>
          <w:rFonts w:ascii="Book Antiqua" w:hAnsi="Book Antiqua"/>
        </w:rPr>
        <w:t xml:space="preserve">group companies to ensure that my application can be assessed by the abovementioned entities. </w:t>
      </w:r>
      <w:r w:rsidR="00661908" w:rsidRPr="00F418DE">
        <w:rPr>
          <w:rFonts w:ascii="Book Antiqua" w:hAnsi="Book Antiqua"/>
        </w:rPr>
        <w:t xml:space="preserve"> </w:t>
      </w:r>
    </w:p>
    <w:p w14:paraId="7EC23C34" w14:textId="77777777" w:rsidR="00661908" w:rsidRPr="00F418DE" w:rsidRDefault="00661908" w:rsidP="00661908">
      <w:pPr>
        <w:pStyle w:val="ListParagraph"/>
        <w:ind w:left="1065"/>
        <w:jc w:val="both"/>
        <w:rPr>
          <w:rFonts w:ascii="Book Antiqua" w:hAnsi="Book Antiqua"/>
        </w:rPr>
      </w:pPr>
    </w:p>
    <w:p w14:paraId="761DEA39" w14:textId="77777777" w:rsidR="00F81B3C" w:rsidRDefault="00F81B3C" w:rsidP="00F81B3C">
      <w:pPr>
        <w:ind w:left="357" w:firstLine="708"/>
        <w:jc w:val="both"/>
        <w:rPr>
          <w:rFonts w:ascii="Book Antiqua" w:hAnsi="Book Antiqua"/>
        </w:rPr>
      </w:pPr>
      <w:r w:rsidRPr="00F81B3C">
        <w:rPr>
          <w:rFonts w:ascii="Book Antiqua" w:hAnsi="Book Antiqua"/>
        </w:rPr>
        <w:t xml:space="preserve"> I give my consent to </w:t>
      </w:r>
      <w:r>
        <w:rPr>
          <w:rFonts w:ascii="Book Antiqua" w:hAnsi="Book Antiqua"/>
        </w:rPr>
        <w:t xml:space="preserve">the </w:t>
      </w:r>
      <w:r w:rsidRPr="00F81B3C">
        <w:rPr>
          <w:rFonts w:ascii="Book Antiqua" w:hAnsi="Book Antiqua"/>
        </w:rPr>
        <w:t xml:space="preserve">collection, processing, usage and transfer </w:t>
      </w:r>
      <w:r>
        <w:rPr>
          <w:rFonts w:ascii="Book Antiqua" w:hAnsi="Book Antiqua"/>
        </w:rPr>
        <w:t xml:space="preserve">of </w:t>
      </w:r>
      <w:r w:rsidRPr="00F81B3C">
        <w:rPr>
          <w:rFonts w:ascii="Book Antiqua" w:hAnsi="Book Antiqua"/>
        </w:rPr>
        <w:t>my personal data according to t</w:t>
      </w:r>
      <w:r>
        <w:rPr>
          <w:rFonts w:ascii="Book Antiqua" w:hAnsi="Book Antiqua"/>
        </w:rPr>
        <w:t>he above</w:t>
      </w:r>
      <w:r w:rsidRPr="00F81B3C">
        <w:rPr>
          <w:rFonts w:ascii="Book Antiqua" w:hAnsi="Book Antiqua"/>
        </w:rPr>
        <w:t>mentioned cases.</w:t>
      </w:r>
    </w:p>
    <w:p w14:paraId="74AF8796" w14:textId="77777777" w:rsidR="00F81B3C" w:rsidRDefault="00F81B3C" w:rsidP="00F81B3C">
      <w:pPr>
        <w:ind w:left="357" w:firstLine="708"/>
        <w:jc w:val="both"/>
        <w:rPr>
          <w:rFonts w:ascii="Book Antiqua" w:hAnsi="Book Antiqua"/>
        </w:rPr>
      </w:pPr>
      <w:r w:rsidRPr="00F81B3C">
        <w:rPr>
          <w:rFonts w:ascii="Book Antiqua" w:hAnsi="Book Antiqua"/>
        </w:rPr>
        <w:lastRenderedPageBreak/>
        <w:t xml:space="preserve"> I </w:t>
      </w:r>
      <w:r>
        <w:rPr>
          <w:rFonts w:ascii="Book Antiqua" w:hAnsi="Book Antiqua"/>
        </w:rPr>
        <w:t xml:space="preserve">do not </w:t>
      </w:r>
      <w:r w:rsidRPr="00F81B3C">
        <w:rPr>
          <w:rFonts w:ascii="Book Antiqua" w:hAnsi="Book Antiqua"/>
        </w:rPr>
        <w:t xml:space="preserve">give my consent to </w:t>
      </w:r>
      <w:r>
        <w:rPr>
          <w:rFonts w:ascii="Book Antiqua" w:hAnsi="Book Antiqua"/>
        </w:rPr>
        <w:t xml:space="preserve">the </w:t>
      </w:r>
      <w:r w:rsidRPr="00F81B3C">
        <w:rPr>
          <w:rFonts w:ascii="Book Antiqua" w:hAnsi="Book Antiqua"/>
        </w:rPr>
        <w:t xml:space="preserve">collection, processing, usage and transfer </w:t>
      </w:r>
      <w:r>
        <w:rPr>
          <w:rFonts w:ascii="Book Antiqua" w:hAnsi="Book Antiqua"/>
        </w:rPr>
        <w:t xml:space="preserve">of </w:t>
      </w:r>
      <w:r w:rsidRPr="00F81B3C">
        <w:rPr>
          <w:rFonts w:ascii="Book Antiqua" w:hAnsi="Book Antiqua"/>
        </w:rPr>
        <w:t>my personal data according to t</w:t>
      </w:r>
      <w:r>
        <w:rPr>
          <w:rFonts w:ascii="Book Antiqua" w:hAnsi="Book Antiqua"/>
        </w:rPr>
        <w:t>he above</w:t>
      </w:r>
      <w:r w:rsidRPr="00F81B3C">
        <w:rPr>
          <w:rFonts w:ascii="Book Antiqua" w:hAnsi="Book Antiqua"/>
        </w:rPr>
        <w:t>mentioned cases.</w:t>
      </w:r>
    </w:p>
    <w:p w14:paraId="0CF18181" w14:textId="77777777" w:rsidR="00F81B3C" w:rsidRDefault="00F81B3C" w:rsidP="00661908">
      <w:pPr>
        <w:jc w:val="both"/>
        <w:rPr>
          <w:rFonts w:ascii="Book Antiqua" w:hAnsi="Book Antiqua"/>
          <w:b/>
        </w:rPr>
      </w:pPr>
    </w:p>
    <w:p w14:paraId="2CF7EBF8" w14:textId="6994A59F" w:rsidR="00661908" w:rsidRPr="00F418DE" w:rsidRDefault="00F81B3C" w:rsidP="0066190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First Name</w:t>
      </w:r>
      <w:r w:rsidR="00661908" w:rsidRPr="00F418DE">
        <w:rPr>
          <w:rFonts w:ascii="Book Antiqua" w:hAnsi="Book Antiqua"/>
          <w:b/>
        </w:rPr>
        <w:tab/>
        <w:t>:</w:t>
      </w:r>
    </w:p>
    <w:p w14:paraId="3E24427D" w14:textId="2DAA468F" w:rsidR="00661908" w:rsidRPr="00F418DE" w:rsidRDefault="00F81B3C" w:rsidP="0066190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Last Name</w:t>
      </w:r>
      <w:r w:rsidR="00661908" w:rsidRPr="00F418DE">
        <w:rPr>
          <w:rFonts w:ascii="Book Antiqua" w:hAnsi="Book Antiqua"/>
          <w:b/>
        </w:rPr>
        <w:tab/>
        <w:t>:</w:t>
      </w:r>
    </w:p>
    <w:p w14:paraId="1017947F" w14:textId="555FF0E2" w:rsidR="00661908" w:rsidRPr="00F418DE" w:rsidRDefault="00F81B3C" w:rsidP="0066190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Date</w:t>
      </w:r>
      <w:r w:rsidR="00661908" w:rsidRPr="00F418DE">
        <w:rPr>
          <w:rFonts w:ascii="Book Antiqua" w:hAnsi="Book Antiqua"/>
          <w:b/>
        </w:rPr>
        <w:tab/>
        <w:t>:</w:t>
      </w:r>
    </w:p>
    <w:p w14:paraId="52986B3B" w14:textId="5A63315B" w:rsidR="007B57D0" w:rsidRPr="00F418DE" w:rsidRDefault="00F81B3C" w:rsidP="00C6612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Signature</w:t>
      </w:r>
      <w:r w:rsidR="00661908" w:rsidRPr="00F418DE">
        <w:rPr>
          <w:rFonts w:ascii="Book Antiqua" w:hAnsi="Book Antiqua"/>
          <w:b/>
        </w:rPr>
        <w:tab/>
        <w:t>:</w:t>
      </w:r>
    </w:p>
    <w:sectPr w:rsidR="007B57D0" w:rsidRPr="00F418DE" w:rsidSect="00C66128"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55580"/>
    <w:multiLevelType w:val="hybridMultilevel"/>
    <w:tmpl w:val="F10C133C"/>
    <w:lvl w:ilvl="0" w:tplc="B81C88DC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E64"/>
    <w:rsid w:val="00020423"/>
    <w:rsid w:val="0003274A"/>
    <w:rsid w:val="0004376D"/>
    <w:rsid w:val="001473BC"/>
    <w:rsid w:val="00304204"/>
    <w:rsid w:val="003A63CB"/>
    <w:rsid w:val="00565E64"/>
    <w:rsid w:val="00644D33"/>
    <w:rsid w:val="00661908"/>
    <w:rsid w:val="007B57D0"/>
    <w:rsid w:val="00892FC5"/>
    <w:rsid w:val="008E6FB9"/>
    <w:rsid w:val="009C30AB"/>
    <w:rsid w:val="00A33EE6"/>
    <w:rsid w:val="00AE0F17"/>
    <w:rsid w:val="00BB6ED1"/>
    <w:rsid w:val="00C06907"/>
    <w:rsid w:val="00C66128"/>
    <w:rsid w:val="00C940CE"/>
    <w:rsid w:val="00D75EE6"/>
    <w:rsid w:val="00F418DE"/>
    <w:rsid w:val="00F81B3C"/>
    <w:rsid w:val="00FE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55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0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18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0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3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3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3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3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30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ED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418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754B-526C-41C8-8864-EE545BAC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 Yalçın</dc:creator>
  <cp:keywords/>
  <dc:description/>
  <cp:lastModifiedBy>Ilke YALCIN</cp:lastModifiedBy>
  <cp:revision>10</cp:revision>
  <dcterms:created xsi:type="dcterms:W3CDTF">2021-04-05T07:53:00Z</dcterms:created>
  <dcterms:modified xsi:type="dcterms:W3CDTF">2021-04-21T13:20:00Z</dcterms:modified>
</cp:coreProperties>
</file>