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3141F" w14:textId="77777777" w:rsidR="00661908" w:rsidRDefault="00661908" w:rsidP="00661908">
      <w:pPr>
        <w:jc w:val="both"/>
        <w:rPr>
          <w:rFonts w:ascii="Book Antiqua" w:hAnsi="Book Antiqua"/>
        </w:rPr>
      </w:pPr>
    </w:p>
    <w:p w14:paraId="4A97BCCE" w14:textId="77777777" w:rsidR="00661908" w:rsidRPr="00C82976" w:rsidRDefault="00661908" w:rsidP="00661908">
      <w:pPr>
        <w:jc w:val="center"/>
        <w:rPr>
          <w:rFonts w:ascii="Book Antiqua" w:hAnsi="Book Antiqua"/>
          <w:b/>
          <w:u w:val="single"/>
        </w:rPr>
      </w:pPr>
      <w:r w:rsidRPr="00C82976">
        <w:rPr>
          <w:rFonts w:ascii="Book Antiqua" w:hAnsi="Book Antiqua"/>
          <w:b/>
          <w:u w:val="single"/>
        </w:rPr>
        <w:t>Açık Rıza Beyanı</w:t>
      </w:r>
    </w:p>
    <w:p w14:paraId="3A3318FB" w14:textId="1CF42107" w:rsidR="00661908" w:rsidRPr="00E167C6" w:rsidRDefault="00661908" w:rsidP="00661908">
      <w:pPr>
        <w:jc w:val="both"/>
        <w:rPr>
          <w:rFonts w:ascii="Book Antiqua" w:hAnsi="Book Antiqua"/>
        </w:rPr>
      </w:pPr>
      <w:r w:rsidRPr="00E167C6">
        <w:rPr>
          <w:rFonts w:ascii="Book Antiqua" w:hAnsi="Book Antiqua"/>
        </w:rPr>
        <w:t xml:space="preserve">İşbu Açık Rıza </w:t>
      </w:r>
      <w:r>
        <w:rPr>
          <w:rFonts w:ascii="Book Antiqua" w:hAnsi="Book Antiqua"/>
        </w:rPr>
        <w:t>Beyanı, KVKK ve ilgili mevzuata</w:t>
      </w:r>
      <w:r w:rsidRPr="00E167C6">
        <w:rPr>
          <w:rFonts w:ascii="Book Antiqua" w:hAnsi="Book Antiqua"/>
        </w:rPr>
        <w:t xml:space="preserve"> uygun olarak hazırlanan</w:t>
      </w:r>
      <w:r>
        <w:rPr>
          <w:rFonts w:ascii="Book Antiqua" w:hAnsi="Book Antiqua"/>
        </w:rPr>
        <w:t xml:space="preserve"> ve</w:t>
      </w:r>
      <w:r w:rsidRPr="00E167C6">
        <w:rPr>
          <w:rFonts w:ascii="Book Antiqua" w:hAnsi="Book Antiqua"/>
        </w:rPr>
        <w:t xml:space="preserve"> Aydınlatma </w:t>
      </w:r>
      <w:proofErr w:type="spellStart"/>
      <w:r w:rsidRPr="00E167C6">
        <w:rPr>
          <w:rFonts w:ascii="Book Antiqua" w:hAnsi="Book Antiqua"/>
        </w:rPr>
        <w:t>Metni</w:t>
      </w:r>
      <w:r>
        <w:rPr>
          <w:rFonts w:ascii="Book Antiqua" w:hAnsi="Book Antiqua"/>
        </w:rPr>
        <w:t>’</w:t>
      </w:r>
      <w:r w:rsidRPr="00E167C6">
        <w:rPr>
          <w:rFonts w:ascii="Book Antiqua" w:hAnsi="Book Antiqua"/>
        </w:rPr>
        <w:t>nde</w:t>
      </w:r>
      <w:proofErr w:type="spellEnd"/>
      <w:r w:rsidRPr="00E167C6">
        <w:rPr>
          <w:rFonts w:ascii="Book Antiqua" w:hAnsi="Book Antiqua"/>
        </w:rPr>
        <w:t xml:space="preserve"> detaylı olarak açıklanan hususlar kapsamında</w:t>
      </w:r>
      <w:r>
        <w:rPr>
          <w:rFonts w:ascii="Book Antiqua" w:hAnsi="Book Antiqua"/>
        </w:rPr>
        <w:t>,</w:t>
      </w:r>
      <w:r w:rsidRPr="00E167C6">
        <w:rPr>
          <w:rFonts w:ascii="Book Antiqua" w:hAnsi="Book Antiqua"/>
        </w:rPr>
        <w:t xml:space="preserve"> kişisel verilerinin işlenmesine yönelik </w:t>
      </w:r>
      <w:r>
        <w:rPr>
          <w:rFonts w:ascii="Book Antiqua" w:hAnsi="Book Antiqua"/>
        </w:rPr>
        <w:t xml:space="preserve">olarak </w:t>
      </w:r>
      <w:r w:rsidRPr="00E167C6">
        <w:rPr>
          <w:rFonts w:ascii="Book Antiqua" w:hAnsi="Book Antiqua"/>
        </w:rPr>
        <w:t>veri sahibinin açık rızasının alınması</w:t>
      </w:r>
      <w:r>
        <w:rPr>
          <w:rFonts w:ascii="Book Antiqua" w:hAnsi="Book Antiqua"/>
        </w:rPr>
        <w:t xml:space="preserve"> amacı ile hazırlanmıştır. Aday</w:t>
      </w:r>
      <w:r w:rsidR="001473BC">
        <w:rPr>
          <w:rFonts w:ascii="Book Antiqua" w:hAnsi="Book Antiqua"/>
        </w:rPr>
        <w:t>ın</w:t>
      </w:r>
      <w:r>
        <w:rPr>
          <w:rFonts w:ascii="Book Antiqua" w:hAnsi="Book Antiqua"/>
        </w:rPr>
        <w:t xml:space="preserve"> aşağıda belirtilen konularda tercihlerini belirtilmesi gerekmektedir.</w:t>
      </w:r>
    </w:p>
    <w:p w14:paraId="55522F79" w14:textId="77777777" w:rsidR="00661908" w:rsidRPr="00932978" w:rsidRDefault="00661908" w:rsidP="00661908">
      <w:pPr>
        <w:jc w:val="both"/>
        <w:rPr>
          <w:rFonts w:ascii="Book Antiqua" w:hAnsi="Book Antiqua"/>
        </w:rPr>
      </w:pPr>
      <w:r w:rsidRPr="00DF675A">
        <w:rPr>
          <w:rFonts w:ascii="Book Antiqua" w:hAnsi="Book Antiqua"/>
        </w:rPr>
        <w:t xml:space="preserve">Aydınlatma </w:t>
      </w:r>
      <w:proofErr w:type="spellStart"/>
      <w:r w:rsidRPr="00DF675A">
        <w:rPr>
          <w:rFonts w:ascii="Book Antiqua" w:hAnsi="Book Antiqua"/>
        </w:rPr>
        <w:t>Metni’nde</w:t>
      </w:r>
      <w:proofErr w:type="spellEnd"/>
      <w:r w:rsidRPr="00DF675A">
        <w:rPr>
          <w:rFonts w:ascii="Book Antiqua" w:hAnsi="Book Antiqua"/>
        </w:rPr>
        <w:t xml:space="preserve"> belirtilen hususları okudum ve KVKK kapsamındaki haklarımı anladım. Kanuni yükümlülük ve istisnalar dışında kalan, </w:t>
      </w:r>
      <w:r w:rsidRPr="00B446B3">
        <w:rPr>
          <w:rFonts w:ascii="Book Antiqua" w:hAnsi="Book Antiqua"/>
        </w:rPr>
        <w:t xml:space="preserve">Aydınlatma </w:t>
      </w:r>
      <w:proofErr w:type="spellStart"/>
      <w:r w:rsidRPr="00B446B3">
        <w:rPr>
          <w:rFonts w:ascii="Book Antiqua" w:hAnsi="Book Antiqua"/>
        </w:rPr>
        <w:t>Metni’nde</w:t>
      </w:r>
      <w:proofErr w:type="spellEnd"/>
      <w:r w:rsidRPr="00B446B3">
        <w:rPr>
          <w:rFonts w:ascii="Book Antiqua" w:hAnsi="Book Antiqua"/>
        </w:rPr>
        <w:t xml:space="preserve"> belirtilen yöntemlerle toplanan ve başvuru sürecinde iletmiş olduğum genel ve özel nitelikli kişisel verilerimin</w:t>
      </w:r>
      <w:r>
        <w:rPr>
          <w:rFonts w:ascii="Book Antiqua" w:hAnsi="Book Antiqua"/>
        </w:rPr>
        <w:t>;</w:t>
      </w:r>
    </w:p>
    <w:p w14:paraId="4CF40A13" w14:textId="37D0F4CB" w:rsidR="00661908" w:rsidRDefault="00661908" w:rsidP="00661908">
      <w:pPr>
        <w:pStyle w:val="ListeParagraf"/>
        <w:numPr>
          <w:ilvl w:val="0"/>
          <w:numId w:val="1"/>
        </w:numPr>
        <w:jc w:val="both"/>
        <w:rPr>
          <w:rFonts w:ascii="Book Antiqua" w:hAnsi="Book Antiqua"/>
        </w:rPr>
      </w:pPr>
      <w:r w:rsidRPr="00B446B3">
        <w:rPr>
          <w:rFonts w:ascii="Book Antiqua" w:hAnsi="Book Antiqua"/>
        </w:rPr>
        <w:t xml:space="preserve">Öncelikle </w:t>
      </w:r>
      <w:r w:rsidR="008E6FB9">
        <w:rPr>
          <w:rFonts w:ascii="Book Antiqua" w:hAnsi="Book Antiqua"/>
        </w:rPr>
        <w:t xml:space="preserve">Altınbaş Üniversitesi </w:t>
      </w:r>
      <w:r w:rsidR="008E6FB9" w:rsidRPr="008E6FB9">
        <w:rPr>
          <w:rFonts w:ascii="Book Antiqua" w:hAnsi="Book Antiqua"/>
        </w:rPr>
        <w:t>CO-OP Eğitim Programı</w:t>
      </w:r>
      <w:r w:rsidR="009C30AB">
        <w:rPr>
          <w:rFonts w:ascii="Book Antiqua" w:hAnsi="Book Antiqua"/>
        </w:rPr>
        <w:t xml:space="preserve">’na </w:t>
      </w:r>
      <w:r w:rsidRPr="00B446B3">
        <w:rPr>
          <w:rFonts w:ascii="Book Antiqua" w:hAnsi="Book Antiqua"/>
        </w:rPr>
        <w:t xml:space="preserve">yapmış olduğum iş başvurusunun değerlendirilmesi olmak üzere Aydınlatma </w:t>
      </w:r>
      <w:proofErr w:type="spellStart"/>
      <w:r w:rsidRPr="00B446B3">
        <w:rPr>
          <w:rFonts w:ascii="Book Antiqua" w:hAnsi="Book Antiqua"/>
        </w:rPr>
        <w:t>Metni’nde</w:t>
      </w:r>
      <w:proofErr w:type="spellEnd"/>
      <w:r w:rsidRPr="00B446B3">
        <w:rPr>
          <w:rFonts w:ascii="Book Antiqua" w:hAnsi="Book Antiqua"/>
        </w:rPr>
        <w:t xml:space="preserve"> detaylı olarak belirtilen</w:t>
      </w:r>
      <w:r w:rsidR="001473BC">
        <w:rPr>
          <w:rFonts w:ascii="Book Antiqua" w:hAnsi="Book Antiqua"/>
        </w:rPr>
        <w:t xml:space="preserve"> ilkeler ve</w:t>
      </w:r>
      <w:r w:rsidRPr="00B446B3">
        <w:rPr>
          <w:rFonts w:ascii="Book Antiqua" w:hAnsi="Book Antiqua"/>
        </w:rPr>
        <w:t xml:space="preserve"> amaçlar doğrultusunda </w:t>
      </w:r>
      <w:proofErr w:type="spellStart"/>
      <w:r w:rsidR="001473BC">
        <w:rPr>
          <w:rFonts w:ascii="Book Antiqua" w:hAnsi="Book Antiqua"/>
        </w:rPr>
        <w:t>ÜNİVERSİTE’nin</w:t>
      </w:r>
      <w:proofErr w:type="spellEnd"/>
      <w:r w:rsidR="001473BC">
        <w:rPr>
          <w:rFonts w:ascii="Book Antiqua" w:hAnsi="Book Antiqua"/>
        </w:rPr>
        <w:t xml:space="preserve"> insan kaynakları birimi personeline</w:t>
      </w:r>
      <w:r w:rsidR="00BB6ED1">
        <w:rPr>
          <w:rFonts w:ascii="Book Antiqua" w:hAnsi="Book Antiqua"/>
        </w:rPr>
        <w:t>,</w:t>
      </w:r>
      <w:r w:rsidR="001473BC">
        <w:rPr>
          <w:rFonts w:ascii="Book Antiqua" w:hAnsi="Book Antiqua"/>
        </w:rPr>
        <w:t xml:space="preserve"> </w:t>
      </w:r>
      <w:proofErr w:type="spellStart"/>
      <w:r w:rsidR="001473BC">
        <w:rPr>
          <w:rFonts w:ascii="Book Antiqua" w:hAnsi="Book Antiqua"/>
        </w:rPr>
        <w:t>ÜNİVERSİTE’nin</w:t>
      </w:r>
      <w:proofErr w:type="spellEnd"/>
      <w:r w:rsidR="001473BC">
        <w:rPr>
          <w:rFonts w:ascii="Book Antiqua" w:hAnsi="Book Antiqua"/>
        </w:rPr>
        <w:t xml:space="preserve"> yöneticilerine, </w:t>
      </w:r>
      <w:r w:rsidR="001473BC" w:rsidRPr="001473BC">
        <w:rPr>
          <w:rFonts w:ascii="Book Antiqua" w:hAnsi="Book Antiqua"/>
        </w:rPr>
        <w:t xml:space="preserve">ilgili mevzuatta izin verilen gerçek ve tüzel kişilere, yetkili kamu kurum ve kuruluşlarına, adli ve idari yargı mercilerine, kolluk kuvvetlerine, insan kaynakları yönetimi ve bilişimi sistemlerinin yürütülmesi amacıyla </w:t>
      </w:r>
      <w:proofErr w:type="spellStart"/>
      <w:r w:rsidR="001473BC">
        <w:rPr>
          <w:rFonts w:ascii="Book Antiqua" w:hAnsi="Book Antiqua"/>
        </w:rPr>
        <w:t>ÜNİVERSİTE’nin</w:t>
      </w:r>
      <w:proofErr w:type="spellEnd"/>
      <w:r w:rsidR="001473BC" w:rsidRPr="001473BC">
        <w:rPr>
          <w:rFonts w:ascii="Book Antiqua" w:hAnsi="Book Antiqua"/>
        </w:rPr>
        <w:t xml:space="preserve"> iş ilişkisi içerisinde olduğu kurum ve kuruluşlara ve ilgili bakanlığa, </w:t>
      </w:r>
      <w:r w:rsidR="001473BC">
        <w:rPr>
          <w:rFonts w:ascii="Book Antiqua" w:hAnsi="Book Antiqua"/>
        </w:rPr>
        <w:t>Üniversite’nin</w:t>
      </w:r>
      <w:r w:rsidR="001473BC" w:rsidRPr="001473BC">
        <w:rPr>
          <w:rFonts w:ascii="Book Antiqua" w:hAnsi="Book Antiqua"/>
        </w:rPr>
        <w:t xml:space="preserve"> yurtdışı faaliyetleri ve/veya yurtdışından alınan hizmetlerin ifası nedeniyle paylaşımın kaçınılmaz olduğu durumlarda yurtdışına aktarılmasına, </w:t>
      </w:r>
      <w:r w:rsidRPr="00B446B3">
        <w:rPr>
          <w:rFonts w:ascii="Book Antiqua" w:hAnsi="Book Antiqua"/>
        </w:rPr>
        <w:t>işlenmesine özgür iradem</w:t>
      </w:r>
      <w:r>
        <w:rPr>
          <w:rFonts w:ascii="Book Antiqua" w:hAnsi="Book Antiqua"/>
        </w:rPr>
        <w:t>e dayalı ve açık rızam,</w:t>
      </w:r>
    </w:p>
    <w:p w14:paraId="493361EE" w14:textId="77777777" w:rsidR="00661908" w:rsidRDefault="00661908" w:rsidP="00661908">
      <w:pPr>
        <w:pStyle w:val="ListeParagraf"/>
        <w:ind w:left="1065"/>
        <w:jc w:val="both"/>
        <w:rPr>
          <w:rFonts w:ascii="Book Antiqua" w:hAnsi="Book Antiqua"/>
        </w:rPr>
      </w:pPr>
    </w:p>
    <w:p w14:paraId="5340B7EF" w14:textId="77777777" w:rsidR="00661908" w:rsidRPr="00CD090C" w:rsidRDefault="00661908" w:rsidP="00661908">
      <w:pPr>
        <w:ind w:left="357" w:firstLine="708"/>
        <w:jc w:val="both"/>
        <w:rPr>
          <w:rFonts w:ascii="Book Antiqua" w:hAnsi="Book Antiqua"/>
        </w:rPr>
      </w:pPr>
      <w:r>
        <w:rPr>
          <w:rFonts w:ascii="Book Antiqua" w:hAnsi="Book Antiqua"/>
        </w:rPr>
        <w:t>O V</w:t>
      </w:r>
      <w:r w:rsidRPr="00CD090C">
        <w:rPr>
          <w:rFonts w:ascii="Book Antiqua" w:hAnsi="Book Antiqua"/>
        </w:rPr>
        <w:t xml:space="preserve">ardır. </w:t>
      </w:r>
      <w:r w:rsidRPr="00CD090C">
        <w:rPr>
          <w:rFonts w:ascii="Book Antiqua" w:hAnsi="Book Antiqua"/>
        </w:rPr>
        <w:tab/>
      </w:r>
      <w:r w:rsidRPr="00CD090C">
        <w:rPr>
          <w:rFonts w:ascii="Book Antiqua" w:hAnsi="Book Antiqua"/>
        </w:rPr>
        <w:tab/>
      </w:r>
      <w:r w:rsidRPr="00CD090C">
        <w:rPr>
          <w:rFonts w:ascii="Book Antiqua" w:hAnsi="Book Antiqua"/>
        </w:rPr>
        <w:tab/>
      </w:r>
      <w:r w:rsidRPr="00CD090C">
        <w:rPr>
          <w:rFonts w:ascii="Book Antiqua" w:hAnsi="Book Antiqua"/>
        </w:rPr>
        <w:tab/>
        <w:t xml:space="preserve">O </w:t>
      </w:r>
      <w:r>
        <w:rPr>
          <w:rFonts w:ascii="Book Antiqua" w:hAnsi="Book Antiqua"/>
        </w:rPr>
        <w:t>Y</w:t>
      </w:r>
      <w:r w:rsidRPr="00CD090C">
        <w:rPr>
          <w:rFonts w:ascii="Book Antiqua" w:hAnsi="Book Antiqua"/>
        </w:rPr>
        <w:t>oktur.</w:t>
      </w:r>
      <w:r w:rsidRPr="00CD090C">
        <w:rPr>
          <w:rFonts w:ascii="Book Antiqua" w:hAnsi="Book Antiqua"/>
        </w:rPr>
        <w:tab/>
      </w:r>
    </w:p>
    <w:p w14:paraId="74DD28CF" w14:textId="77777777" w:rsidR="00661908" w:rsidRPr="00B446B3" w:rsidRDefault="00661908" w:rsidP="00661908">
      <w:pPr>
        <w:pStyle w:val="ListeParagraf"/>
        <w:ind w:left="1065"/>
        <w:jc w:val="both"/>
        <w:rPr>
          <w:rFonts w:ascii="Book Antiqua" w:hAnsi="Book Antiqua"/>
        </w:rPr>
      </w:pPr>
    </w:p>
    <w:p w14:paraId="637376FF" w14:textId="5E5431E6" w:rsidR="00661908" w:rsidRDefault="00661908" w:rsidP="00661908">
      <w:pPr>
        <w:pStyle w:val="ListeParagraf"/>
        <w:numPr>
          <w:ilvl w:val="0"/>
          <w:numId w:val="1"/>
        </w:numPr>
        <w:jc w:val="both"/>
        <w:rPr>
          <w:rFonts w:ascii="Book Antiqua" w:hAnsi="Book Antiqua"/>
        </w:rPr>
      </w:pPr>
      <w:r w:rsidRPr="00395DEF">
        <w:rPr>
          <w:rFonts w:ascii="Book Antiqua" w:hAnsi="Book Antiqua"/>
        </w:rPr>
        <w:t xml:space="preserve">İş başvuru formumda, özgeçmişimde, yapılan mülakatlarda tarafımca verilen bilgiler de dahil fakat bunlarla sınırlı olmak üzere </w:t>
      </w:r>
      <w:r w:rsidR="00644D33">
        <w:rPr>
          <w:rFonts w:ascii="Book Antiqua" w:hAnsi="Book Antiqua"/>
        </w:rPr>
        <w:t xml:space="preserve">eğitim </w:t>
      </w:r>
      <w:r w:rsidRPr="00395DEF">
        <w:rPr>
          <w:rFonts w:ascii="Book Antiqua" w:hAnsi="Book Antiqua"/>
        </w:rPr>
        <w:t xml:space="preserve">başvurusu sürecinde </w:t>
      </w:r>
      <w:r w:rsidR="009C30AB">
        <w:rPr>
          <w:rFonts w:ascii="Book Antiqua" w:hAnsi="Book Antiqua"/>
        </w:rPr>
        <w:t xml:space="preserve">Altınbaş Üniversitesi </w:t>
      </w:r>
      <w:r w:rsidR="009C30AB" w:rsidRPr="008E6FB9">
        <w:rPr>
          <w:rFonts w:ascii="Book Antiqua" w:hAnsi="Book Antiqua"/>
        </w:rPr>
        <w:t>CO-OP Eğitim Programı</w:t>
      </w:r>
      <w:r w:rsidR="009C30AB">
        <w:rPr>
          <w:rFonts w:ascii="Book Antiqua" w:hAnsi="Book Antiqua"/>
        </w:rPr>
        <w:t xml:space="preserve">’na </w:t>
      </w:r>
      <w:r w:rsidRPr="00395DEF">
        <w:rPr>
          <w:rFonts w:ascii="Book Antiqua" w:hAnsi="Book Antiqua"/>
        </w:rPr>
        <w:t xml:space="preserve">ilettiğim her türlü bilgi ile başvurmuş olduğum pozisyon için değerlendirilmesi amacıyla hakkımda üçüncü kişilerden elde edilen bilgilerin başvurumun değerlendirilmesi tarihinden itibaren </w:t>
      </w:r>
      <w:r w:rsidR="001473BC">
        <w:rPr>
          <w:rFonts w:ascii="Book Antiqua" w:hAnsi="Book Antiqua"/>
        </w:rPr>
        <w:t>yasal</w:t>
      </w:r>
      <w:r w:rsidRPr="00395DEF">
        <w:rPr>
          <w:rFonts w:ascii="Book Antiqua" w:hAnsi="Book Antiqua"/>
        </w:rPr>
        <w:t xml:space="preserve"> süre boyunca saklanmasına, niteliklerime  ve yetkinliklerime uygun bir pozisyon açılması halinde tarafımla iletişime geçilmesine </w:t>
      </w:r>
      <w:r w:rsidRPr="00B446B3">
        <w:rPr>
          <w:rFonts w:ascii="Book Antiqua" w:hAnsi="Book Antiqua"/>
        </w:rPr>
        <w:t>özgür iradem</w:t>
      </w:r>
      <w:r>
        <w:rPr>
          <w:rFonts w:ascii="Book Antiqua" w:hAnsi="Book Antiqua"/>
        </w:rPr>
        <w:t>e dayalı ve açık rızam,</w:t>
      </w:r>
    </w:p>
    <w:p w14:paraId="5FA900C2" w14:textId="77777777" w:rsidR="00661908" w:rsidRPr="00395DEF" w:rsidRDefault="00661908" w:rsidP="00661908">
      <w:pPr>
        <w:pStyle w:val="ListeParagraf"/>
        <w:ind w:left="1065"/>
        <w:jc w:val="both"/>
        <w:rPr>
          <w:rFonts w:ascii="Book Antiqua" w:hAnsi="Book Antiqua"/>
        </w:rPr>
      </w:pPr>
    </w:p>
    <w:p w14:paraId="718EF06F" w14:textId="77777777" w:rsidR="00661908" w:rsidRPr="00CD090C" w:rsidRDefault="00661908" w:rsidP="00661908">
      <w:pPr>
        <w:ind w:left="357" w:firstLine="708"/>
        <w:jc w:val="both"/>
        <w:rPr>
          <w:rFonts w:ascii="Book Antiqua" w:hAnsi="Book Antiqua"/>
        </w:rPr>
      </w:pPr>
      <w:r>
        <w:rPr>
          <w:rFonts w:ascii="Book Antiqua" w:hAnsi="Book Antiqua"/>
        </w:rPr>
        <w:t>O V</w:t>
      </w:r>
      <w:r w:rsidRPr="00CD090C">
        <w:rPr>
          <w:rFonts w:ascii="Book Antiqua" w:hAnsi="Book Antiqua"/>
        </w:rPr>
        <w:t xml:space="preserve">ardır. </w:t>
      </w:r>
      <w:r w:rsidRPr="00CD090C">
        <w:rPr>
          <w:rFonts w:ascii="Book Antiqua" w:hAnsi="Book Antiqua"/>
        </w:rPr>
        <w:tab/>
      </w:r>
      <w:r w:rsidRPr="00CD090C">
        <w:rPr>
          <w:rFonts w:ascii="Book Antiqua" w:hAnsi="Book Antiqua"/>
        </w:rPr>
        <w:tab/>
      </w:r>
      <w:r w:rsidRPr="00CD090C">
        <w:rPr>
          <w:rFonts w:ascii="Book Antiqua" w:hAnsi="Book Antiqua"/>
        </w:rPr>
        <w:tab/>
      </w:r>
      <w:r w:rsidRPr="00CD090C">
        <w:rPr>
          <w:rFonts w:ascii="Book Antiqua" w:hAnsi="Book Antiqua"/>
        </w:rPr>
        <w:tab/>
        <w:t xml:space="preserve">O </w:t>
      </w:r>
      <w:r>
        <w:rPr>
          <w:rFonts w:ascii="Book Antiqua" w:hAnsi="Book Antiqua"/>
        </w:rPr>
        <w:t>Y</w:t>
      </w:r>
      <w:r w:rsidRPr="00CD090C">
        <w:rPr>
          <w:rFonts w:ascii="Book Antiqua" w:hAnsi="Book Antiqua"/>
        </w:rPr>
        <w:t>oktur.</w:t>
      </w:r>
      <w:r w:rsidRPr="00CD090C">
        <w:rPr>
          <w:rFonts w:ascii="Book Antiqua" w:hAnsi="Book Antiqua"/>
        </w:rPr>
        <w:tab/>
      </w:r>
    </w:p>
    <w:p w14:paraId="13AAC9FD" w14:textId="77777777" w:rsidR="00661908" w:rsidRPr="00932978" w:rsidRDefault="00661908" w:rsidP="00661908">
      <w:pPr>
        <w:pStyle w:val="ListeParagraf"/>
        <w:rPr>
          <w:rFonts w:ascii="Book Antiqua" w:hAnsi="Book Antiqua"/>
        </w:rPr>
      </w:pPr>
    </w:p>
    <w:p w14:paraId="1A13A589" w14:textId="6BF212F5" w:rsidR="00661908" w:rsidRDefault="009C30AB" w:rsidP="00661908">
      <w:pPr>
        <w:pStyle w:val="ListeParagraf"/>
        <w:numPr>
          <w:ilvl w:val="0"/>
          <w:numId w:val="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Altınbaş Üniversitesi</w:t>
      </w:r>
      <w:r w:rsidR="00661908" w:rsidRPr="00D44CE4">
        <w:rPr>
          <w:rFonts w:ascii="Book Antiqua" w:hAnsi="Book Antiqua"/>
        </w:rPr>
        <w:t xml:space="preserve"> iş ortaklarına, grup şirketlere aktarılmasına ve başvurumun bu şirketler tarafından da değerlendirilmesine </w:t>
      </w:r>
      <w:r w:rsidR="00661908" w:rsidRPr="00B446B3">
        <w:rPr>
          <w:rFonts w:ascii="Book Antiqua" w:hAnsi="Book Antiqua"/>
        </w:rPr>
        <w:t>özgür iradem</w:t>
      </w:r>
      <w:r w:rsidR="00661908">
        <w:rPr>
          <w:rFonts w:ascii="Book Antiqua" w:hAnsi="Book Antiqua"/>
        </w:rPr>
        <w:t>e dayalı</w:t>
      </w:r>
      <w:r w:rsidR="00A33EE6">
        <w:rPr>
          <w:rFonts w:ascii="Book Antiqua" w:hAnsi="Book Antiqua"/>
        </w:rPr>
        <w:t xml:space="preserve"> olarak</w:t>
      </w:r>
      <w:r w:rsidR="00661908">
        <w:rPr>
          <w:rFonts w:ascii="Book Antiqua" w:hAnsi="Book Antiqua"/>
        </w:rPr>
        <w:t xml:space="preserve"> açık rızam,</w:t>
      </w:r>
    </w:p>
    <w:p w14:paraId="7EC23C34" w14:textId="77777777" w:rsidR="00661908" w:rsidRPr="00D44CE4" w:rsidRDefault="00661908" w:rsidP="00661908">
      <w:pPr>
        <w:pStyle w:val="ListeParagraf"/>
        <w:ind w:left="1065"/>
        <w:jc w:val="both"/>
        <w:rPr>
          <w:rFonts w:ascii="Book Antiqua" w:hAnsi="Book Antiqua"/>
        </w:rPr>
      </w:pPr>
    </w:p>
    <w:p w14:paraId="7C8C8302" w14:textId="77777777" w:rsidR="00661908" w:rsidRPr="00CD090C" w:rsidRDefault="00661908" w:rsidP="00661908">
      <w:pPr>
        <w:ind w:left="357" w:firstLine="708"/>
        <w:jc w:val="both"/>
        <w:rPr>
          <w:rFonts w:ascii="Book Antiqua" w:hAnsi="Book Antiqua"/>
        </w:rPr>
      </w:pPr>
      <w:r>
        <w:rPr>
          <w:rFonts w:ascii="Book Antiqua" w:hAnsi="Book Antiqua"/>
        </w:rPr>
        <w:t>O V</w:t>
      </w:r>
      <w:r w:rsidRPr="00CD090C">
        <w:rPr>
          <w:rFonts w:ascii="Book Antiqua" w:hAnsi="Book Antiqua"/>
        </w:rPr>
        <w:t xml:space="preserve">ardır. </w:t>
      </w:r>
      <w:r w:rsidRPr="00CD090C">
        <w:rPr>
          <w:rFonts w:ascii="Book Antiqua" w:hAnsi="Book Antiqua"/>
        </w:rPr>
        <w:tab/>
      </w:r>
      <w:r w:rsidRPr="00CD090C">
        <w:rPr>
          <w:rFonts w:ascii="Book Antiqua" w:hAnsi="Book Antiqua"/>
        </w:rPr>
        <w:tab/>
      </w:r>
      <w:r w:rsidRPr="00CD090C">
        <w:rPr>
          <w:rFonts w:ascii="Book Antiqua" w:hAnsi="Book Antiqua"/>
        </w:rPr>
        <w:tab/>
      </w:r>
      <w:r w:rsidRPr="00CD090C">
        <w:rPr>
          <w:rFonts w:ascii="Book Antiqua" w:hAnsi="Book Antiqua"/>
        </w:rPr>
        <w:tab/>
        <w:t xml:space="preserve">O </w:t>
      </w:r>
      <w:r>
        <w:rPr>
          <w:rFonts w:ascii="Book Antiqua" w:hAnsi="Book Antiqua"/>
        </w:rPr>
        <w:t>Y</w:t>
      </w:r>
      <w:r w:rsidRPr="00CD090C">
        <w:rPr>
          <w:rFonts w:ascii="Book Antiqua" w:hAnsi="Book Antiqua"/>
        </w:rPr>
        <w:t>oktur.</w:t>
      </w:r>
      <w:r w:rsidRPr="00CD090C">
        <w:rPr>
          <w:rFonts w:ascii="Book Antiqua" w:hAnsi="Book Antiqua"/>
        </w:rPr>
        <w:tab/>
      </w:r>
    </w:p>
    <w:p w14:paraId="2CF7EBF8" w14:textId="77777777" w:rsidR="00661908" w:rsidRPr="003F6F06" w:rsidRDefault="00661908" w:rsidP="00661908">
      <w:pPr>
        <w:jc w:val="both"/>
        <w:rPr>
          <w:rFonts w:ascii="Book Antiqua" w:hAnsi="Book Antiqua"/>
          <w:b/>
        </w:rPr>
      </w:pPr>
      <w:r w:rsidRPr="003F6F06">
        <w:rPr>
          <w:rFonts w:ascii="Book Antiqua" w:hAnsi="Book Antiqua"/>
          <w:b/>
        </w:rPr>
        <w:t>Ad</w:t>
      </w:r>
      <w:r w:rsidRPr="003F6F06">
        <w:rPr>
          <w:rFonts w:ascii="Book Antiqua" w:hAnsi="Book Antiqua"/>
          <w:b/>
        </w:rPr>
        <w:tab/>
        <w:t>:</w:t>
      </w:r>
    </w:p>
    <w:p w14:paraId="3E24427D" w14:textId="595EA868" w:rsidR="00661908" w:rsidRPr="003F6F06" w:rsidRDefault="00661908" w:rsidP="00661908">
      <w:pPr>
        <w:jc w:val="both"/>
        <w:rPr>
          <w:rFonts w:ascii="Book Antiqua" w:hAnsi="Book Antiqua"/>
          <w:b/>
        </w:rPr>
      </w:pPr>
      <w:proofErr w:type="spellStart"/>
      <w:r w:rsidRPr="003F6F06">
        <w:rPr>
          <w:rFonts w:ascii="Book Antiqua" w:hAnsi="Book Antiqua"/>
          <w:b/>
        </w:rPr>
        <w:t>Soyad</w:t>
      </w:r>
      <w:proofErr w:type="spellEnd"/>
      <w:r w:rsidRPr="003F6F06">
        <w:rPr>
          <w:rFonts w:ascii="Book Antiqua" w:hAnsi="Book Antiqua"/>
          <w:b/>
        </w:rPr>
        <w:tab/>
        <w:t>:</w:t>
      </w:r>
    </w:p>
    <w:p w14:paraId="1017947F" w14:textId="77777777" w:rsidR="00661908" w:rsidRPr="003F6F06" w:rsidRDefault="00661908" w:rsidP="00661908">
      <w:pPr>
        <w:jc w:val="both"/>
        <w:rPr>
          <w:rFonts w:ascii="Book Antiqua" w:hAnsi="Book Antiqua"/>
          <w:b/>
        </w:rPr>
      </w:pPr>
      <w:r w:rsidRPr="003F6F06">
        <w:rPr>
          <w:rFonts w:ascii="Book Antiqua" w:hAnsi="Book Antiqua"/>
          <w:b/>
        </w:rPr>
        <w:t>Tarih</w:t>
      </w:r>
      <w:r w:rsidRPr="003F6F06">
        <w:rPr>
          <w:rFonts w:ascii="Book Antiqua" w:hAnsi="Book Antiqua"/>
          <w:b/>
        </w:rPr>
        <w:tab/>
        <w:t>:</w:t>
      </w:r>
    </w:p>
    <w:p w14:paraId="52986B3B" w14:textId="56CDC767" w:rsidR="007B57D0" w:rsidRPr="00C66128" w:rsidRDefault="00661908" w:rsidP="00C66128">
      <w:pPr>
        <w:jc w:val="both"/>
        <w:rPr>
          <w:rFonts w:ascii="Book Antiqua" w:hAnsi="Book Antiqua"/>
          <w:b/>
        </w:rPr>
      </w:pPr>
      <w:r w:rsidRPr="003F6F06">
        <w:rPr>
          <w:rFonts w:ascii="Book Antiqua" w:hAnsi="Book Antiqua"/>
          <w:b/>
        </w:rPr>
        <w:t>İmza</w:t>
      </w:r>
      <w:r w:rsidRPr="003F6F06">
        <w:rPr>
          <w:rFonts w:ascii="Book Antiqua" w:hAnsi="Book Antiqua"/>
          <w:b/>
        </w:rPr>
        <w:tab/>
        <w:t>:</w:t>
      </w:r>
    </w:p>
    <w:sectPr w:rsidR="007B57D0" w:rsidRPr="00C66128" w:rsidSect="00C66128">
      <w:pgSz w:w="11906" w:h="16838"/>
      <w:pgMar w:top="851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955580"/>
    <w:multiLevelType w:val="hybridMultilevel"/>
    <w:tmpl w:val="F10C133C"/>
    <w:lvl w:ilvl="0" w:tplc="B81C88DC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E64"/>
    <w:rsid w:val="001473BC"/>
    <w:rsid w:val="00304204"/>
    <w:rsid w:val="00565E64"/>
    <w:rsid w:val="00644D33"/>
    <w:rsid w:val="00661908"/>
    <w:rsid w:val="007B57D0"/>
    <w:rsid w:val="008E6FB9"/>
    <w:rsid w:val="009C30AB"/>
    <w:rsid w:val="00A33EE6"/>
    <w:rsid w:val="00AE0F17"/>
    <w:rsid w:val="00BB6ED1"/>
    <w:rsid w:val="00C66128"/>
    <w:rsid w:val="00C940CE"/>
    <w:rsid w:val="00D7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0550F"/>
  <w15:chartTrackingRefBased/>
  <w15:docId w15:val="{779097C1-F950-48E0-9D72-5689BA92C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90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61908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9C30A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C30A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C30A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C30A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C30AB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E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391E7-3173-4A02-A805-252C4CD45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Akbas KAYA</dc:creator>
  <cp:keywords/>
  <dc:description/>
  <cp:lastModifiedBy>Busra AKKAYA</cp:lastModifiedBy>
  <cp:revision>5</cp:revision>
  <dcterms:created xsi:type="dcterms:W3CDTF">2021-04-05T07:53:00Z</dcterms:created>
  <dcterms:modified xsi:type="dcterms:W3CDTF">2021-04-05T12:15:00Z</dcterms:modified>
</cp:coreProperties>
</file>